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144"/>
        <w:ind w:right="0"/>
        <w:jc w:val="left"/>
      </w:pPr>
      <w:r>
        <w:rPr/>
        <w:pict>
          <v:shape style="position:absolute;margin-left:53.94952pt;margin-top:4.122873pt;width:62.929999pt;height:59.569765pt;mso-position-horizontal-relative:page;mso-position-vertical-relative:paragraph;z-index:1048" type="#_x0000_t75" stroked="false">
            <v:imagedata r:id="rId5" o:title=""/>
          </v:shape>
        </w:pict>
      </w:r>
      <w:r>
        <w:rPr>
          <w:spacing w:val="12"/>
        </w:rPr>
        <w:t>The</w:t>
      </w:r>
      <w:r>
        <w:rPr>
          <w:spacing w:val="32"/>
        </w:rPr>
        <w:t> </w:t>
      </w:r>
      <w:r>
        <w:rPr>
          <w:spacing w:val="18"/>
        </w:rPr>
        <w:t>University</w:t>
      </w:r>
      <w:r>
        <w:rPr>
          <w:spacing w:val="28"/>
        </w:rPr>
        <w:t> </w:t>
      </w:r>
      <w:r>
        <w:rPr>
          <w:spacing w:val="10"/>
        </w:rPr>
        <w:t>of</w:t>
      </w:r>
      <w:r>
        <w:rPr>
          <w:spacing w:val="33"/>
        </w:rPr>
        <w:t> </w:t>
      </w:r>
      <w:r>
        <w:rPr>
          <w:spacing w:val="16"/>
        </w:rPr>
        <w:t>Kansas</w:t>
      </w:r>
      <w:r>
        <w:rPr/>
      </w:r>
    </w:p>
    <w:p>
      <w:pPr>
        <w:spacing w:before="40"/>
        <w:ind w:left="1559" w:right="0" w:firstLine="0"/>
        <w:jc w:val="left"/>
        <w:rPr>
          <w:rFonts w:ascii="Courier" w:hAnsi="Courier" w:cs="Courier" w:eastAsia="Courier"/>
          <w:sz w:val="40"/>
          <w:szCs w:val="40"/>
        </w:rPr>
      </w:pPr>
      <w:r>
        <w:rPr>
          <w:rFonts w:ascii="Courier"/>
          <w:b/>
          <w:spacing w:val="-1"/>
          <w:sz w:val="40"/>
        </w:rPr>
        <w:t>KU Writing Center</w:t>
      </w:r>
      <w:r>
        <w:rPr>
          <w:rFonts w:ascii="Courier"/>
          <w:sz w:val="40"/>
        </w:rPr>
      </w:r>
    </w:p>
    <w:p>
      <w:pPr>
        <w:spacing w:line="240" w:lineRule="auto" w:before="10"/>
        <w:rPr>
          <w:rFonts w:ascii="Courier" w:hAnsi="Courier" w:cs="Courier" w:eastAsia="Courier"/>
          <w:b/>
          <w:bCs/>
          <w:sz w:val="3"/>
          <w:szCs w:val="3"/>
        </w:rPr>
      </w:pPr>
    </w:p>
    <w:p>
      <w:pPr>
        <w:spacing w:line="20" w:lineRule="atLeast"/>
        <w:ind w:left="1554" w:right="0" w:firstLine="0"/>
        <w:rPr>
          <w:rFonts w:ascii="Courier" w:hAnsi="Courier" w:cs="Courier" w:eastAsia="Courier"/>
          <w:sz w:val="2"/>
          <w:szCs w:val="2"/>
        </w:rPr>
      </w:pPr>
      <w:r>
        <w:rPr>
          <w:rFonts w:ascii="Courier" w:hAnsi="Courier" w:cs="Courier" w:eastAsia="Courier"/>
          <w:sz w:val="2"/>
          <w:szCs w:val="2"/>
        </w:rPr>
        <w:pict>
          <v:group style="width:423.6pt;height:.6pt;mso-position-horizontal-relative:char;mso-position-vertical-relative:line" coordorigin="0,0" coordsize="8472,12">
            <v:group style="position:absolute;left:6;top:6;width:8460;height:2" coordorigin="6,6" coordsize="8460,2">
              <v:shape style="position:absolute;left:6;top:6;width:8460;height:2" coordorigin="6,6" coordsize="8460,0" path="m6,6l8466,6e" filled="false" stroked="true" strokeweight=".579531pt" strokecolor="#000000">
                <v:path arrowok="t"/>
              </v:shape>
            </v:group>
          </v:group>
        </w:pict>
      </w:r>
      <w:r>
        <w:rPr>
          <w:rFonts w:ascii="Courier" w:hAnsi="Courier" w:cs="Courier" w:eastAsia="Courier"/>
          <w:sz w:val="2"/>
          <w:szCs w:val="2"/>
        </w:rPr>
      </w:r>
    </w:p>
    <w:p>
      <w:pPr>
        <w:pStyle w:val="Heading1"/>
        <w:spacing w:line="240" w:lineRule="auto"/>
        <w:ind w:right="0"/>
        <w:jc w:val="left"/>
      </w:pPr>
      <w:r>
        <w:rPr>
          <w:spacing w:val="16"/>
        </w:rPr>
        <w:t>Writing</w:t>
      </w:r>
      <w:r>
        <w:rPr>
          <w:spacing w:val="27"/>
        </w:rPr>
        <w:t> </w:t>
      </w:r>
      <w:r>
        <w:rPr>
          <w:spacing w:val="16"/>
        </w:rPr>
        <w:t>Guide:</w:t>
      </w:r>
      <w:r>
        <w:rPr>
          <w:spacing w:val="31"/>
        </w:rPr>
        <w:t> </w:t>
      </w:r>
      <w:r>
        <w:rPr>
          <w:spacing w:val="16"/>
        </w:rPr>
        <w:t>Thesis</w:t>
      </w:r>
      <w:r>
        <w:rPr>
          <w:spacing w:val="28"/>
        </w:rPr>
        <w:t> </w:t>
      </w:r>
      <w:r>
        <w:rPr>
          <w:spacing w:val="17"/>
        </w:rPr>
        <w:t>Statements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55"/>
        <w:ind w:left="47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Thesis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Statements</w:t>
      </w:r>
      <w:r>
        <w:rPr>
          <w:rFonts w:asci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389"/>
        <w:jc w:val="left"/>
      </w:pPr>
      <w:r>
        <w:rPr/>
        <w:t>Thesis</w:t>
      </w:r>
      <w:r>
        <w:rPr>
          <w:spacing w:val="-6"/>
        </w:rPr>
        <w:t> </w:t>
      </w:r>
      <w:r>
        <w:rPr>
          <w:spacing w:val="-1"/>
        </w:rPr>
        <w:t>statements</w:t>
      </w:r>
      <w:r>
        <w:rPr>
          <w:spacing w:val="-6"/>
        </w:rPr>
        <w:t> </w:t>
      </w:r>
      <w:r>
        <w:rPr/>
        <w:t>establish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/>
        <w:t>readers</w:t>
      </w:r>
      <w:r>
        <w:rPr>
          <w:spacing w:val="-6"/>
        </w:rPr>
        <w:t> </w:t>
      </w:r>
      <w:r>
        <w:rPr/>
        <w:t>both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relationship</w:t>
      </w:r>
      <w:r>
        <w:rPr>
          <w:spacing w:val="-4"/>
        </w:rPr>
        <w:t> </w:t>
      </w:r>
      <w:r>
        <w:rPr/>
        <w:t>between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ideas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order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71"/>
          <w:w w:val="99"/>
        </w:rPr>
        <w:t> </w:t>
      </w:r>
      <w:r>
        <w:rPr>
          <w:spacing w:val="-1"/>
        </w:rPr>
        <w:t>material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presented.</w:t>
      </w:r>
      <w:r>
        <w:rPr>
          <w:spacing w:val="-1"/>
        </w:rPr>
        <w:t> 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writer, 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thesis</w:t>
      </w:r>
      <w:r>
        <w:rPr>
          <w:spacing w:val="-5"/>
        </w:rPr>
        <w:t> </w:t>
      </w:r>
      <w:r>
        <w:rPr>
          <w:spacing w:val="-1"/>
        </w:rPr>
        <w:t>statement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guide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developing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coherent</w:t>
      </w:r>
      <w:r>
        <w:rPr>
          <w:spacing w:val="55"/>
          <w:w w:val="99"/>
        </w:rPr>
        <w:t> </w:t>
      </w:r>
      <w:r>
        <w:rPr>
          <w:spacing w:val="-1"/>
        </w:rPr>
        <w:t>argument.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thesis</w:t>
      </w:r>
      <w:r>
        <w:rPr>
          <w:spacing w:val="-5"/>
        </w:rPr>
        <w:t> </w:t>
      </w:r>
      <w:r>
        <w:rPr/>
        <w:t>statement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simply</w:t>
      </w:r>
      <w:r>
        <w:rPr>
          <w:spacing w:val="-8"/>
        </w:rPr>
        <w:t> </w:t>
      </w:r>
      <w:r>
        <w:rPr/>
        <w:t>describing</w:t>
      </w:r>
      <w:r>
        <w:rPr>
          <w:spacing w:val="-6"/>
        </w:rPr>
        <w:t> </w:t>
      </w:r>
      <w:r>
        <w:rPr/>
        <w:t>or</w:t>
      </w:r>
      <w:r>
        <w:rPr>
          <w:spacing w:val="-3"/>
        </w:rPr>
        <w:t> </w:t>
      </w:r>
      <w:r>
        <w:rPr/>
        <w:t>recapitulating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material;</w:t>
      </w:r>
      <w:r>
        <w:rPr>
          <w:spacing w:val="-5"/>
        </w:rPr>
        <w:t> </w:t>
      </w:r>
      <w:r>
        <w:rPr>
          <w:rFonts w:ascii="Times New Roman"/>
          <w:b/>
        </w:rPr>
        <w:t>you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are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  <w:spacing w:val="-1"/>
        </w:rPr>
        <w:t>taking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66"/>
          <w:w w:val="99"/>
        </w:rPr>
        <w:t> </w:t>
      </w:r>
      <w:r>
        <w:rPr>
          <w:rFonts w:ascii="Times New Roman"/>
          <w:b/>
          <w:spacing w:val="-1"/>
        </w:rPr>
        <w:t>specific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  <w:spacing w:val="-1"/>
        </w:rPr>
        <w:t>position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</w:rPr>
        <w:t>that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</w:rPr>
        <w:t>you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  <w:spacing w:val="-1"/>
        </w:rPr>
        <w:t>need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  <w:spacing w:val="-1"/>
        </w:rPr>
        <w:t>defend</w:t>
      </w:r>
      <w:r>
        <w:rPr>
          <w:spacing w:val="-1"/>
        </w:rPr>
        <w:t>.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well-written</w:t>
      </w:r>
      <w:r>
        <w:rPr>
          <w:spacing w:val="-6"/>
        </w:rPr>
        <w:t> </w:t>
      </w:r>
      <w:r>
        <w:rPr/>
        <w:t>thesis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tool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both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writer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reader,</w:t>
      </w:r>
      <w:r>
        <w:rPr>
          <w:spacing w:val="-6"/>
        </w:rPr>
        <w:t> </w:t>
      </w:r>
      <w:r>
        <w:rPr>
          <w:spacing w:val="-1"/>
        </w:rPr>
        <w:t>reminding</w:t>
      </w:r>
      <w:r>
        <w:rPr>
          <w:spacing w:val="121"/>
          <w:w w:val="99"/>
        </w:rPr>
        <w:t> </w:t>
      </w:r>
      <w:r>
        <w:rPr>
          <w:spacing w:val="-1"/>
        </w:rPr>
        <w:t>the writer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direction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text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acting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"road</w:t>
      </w:r>
      <w:r>
        <w:rPr>
          <w:spacing w:val="-3"/>
        </w:rPr>
        <w:t> </w:t>
      </w:r>
      <w:r>
        <w:rPr>
          <w:spacing w:val="-1"/>
        </w:rPr>
        <w:t>sign"</w:t>
      </w:r>
      <w:r>
        <w:rPr/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lets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reader</w:t>
      </w:r>
      <w:r>
        <w:rPr>
          <w:spacing w:val="-2"/>
        </w:rPr>
        <w:t> </w:t>
      </w:r>
      <w:r>
        <w:rPr/>
        <w:t>know</w:t>
      </w:r>
      <w:r>
        <w:rPr>
          <w:spacing w:val="-6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expect.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530" w:right="0"/>
        <w:jc w:val="left"/>
        <w:rPr>
          <w:b w:val="0"/>
          <w:bCs w:val="0"/>
        </w:rPr>
      </w:pPr>
      <w:r>
        <w:rPr/>
        <w:t>Narrowing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Topic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Once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general</w:t>
      </w:r>
      <w:r>
        <w:rPr>
          <w:spacing w:val="-4"/>
        </w:rPr>
        <w:t> </w:t>
      </w:r>
      <w:r>
        <w:rPr/>
        <w:t>topic,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following</w:t>
      </w:r>
      <w:r>
        <w:rPr>
          <w:spacing w:val="-5"/>
        </w:rPr>
        <w:t> </w:t>
      </w:r>
      <w:r>
        <w:rPr>
          <w:spacing w:val="-1"/>
        </w:rPr>
        <w:t>questions</w:t>
      </w:r>
      <w:r>
        <w:rPr>
          <w:spacing w:val="-3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narrow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thesis</w:t>
      </w:r>
      <w:r>
        <w:rPr>
          <w:spacing w:val="-3"/>
        </w:rPr>
        <w:t> </w:t>
      </w:r>
      <w:r>
        <w:rPr>
          <w:spacing w:val="-1"/>
        </w:rPr>
        <w:t>statement: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958" w:val="left" w:leader="none"/>
        </w:tabs>
        <w:spacing w:line="240" w:lineRule="auto" w:before="0" w:after="0"/>
        <w:ind w:left="957" w:right="0" w:hanging="118"/>
        <w:jc w:val="left"/>
      </w:pPr>
      <w:r>
        <w:rPr>
          <w:spacing w:val="1"/>
        </w:rPr>
        <w:t>How</w:t>
      </w:r>
      <w:r>
        <w:rPr>
          <w:spacing w:val="-7"/>
        </w:rPr>
        <w:t> </w:t>
      </w:r>
      <w:r>
        <w:rPr/>
        <w:t>do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state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assigned</w:t>
      </w:r>
      <w:r>
        <w:rPr>
          <w:spacing w:val="-4"/>
        </w:rPr>
        <w:t> </w:t>
      </w:r>
      <w:r>
        <w:rPr/>
        <w:t>topic</w:t>
      </w:r>
      <w:r>
        <w:rPr>
          <w:spacing w:val="-4"/>
        </w:rPr>
        <w:t> </w:t>
      </w:r>
      <w:r>
        <w:rPr>
          <w:spacing w:val="-1"/>
        </w:rPr>
        <w:t>clearly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succinctly?</w:t>
      </w:r>
      <w:r>
        <w:rPr/>
      </w:r>
    </w:p>
    <w:p>
      <w:pPr>
        <w:pStyle w:val="BodyText"/>
        <w:numPr>
          <w:ilvl w:val="0"/>
          <w:numId w:val="1"/>
        </w:numPr>
        <w:tabs>
          <w:tab w:pos="958" w:val="left" w:leader="none"/>
        </w:tabs>
        <w:spacing w:line="240" w:lineRule="auto" w:before="99" w:after="0"/>
        <w:ind w:left="957" w:right="0" w:hanging="118"/>
        <w:jc w:val="left"/>
      </w:pPr>
      <w:r>
        <w:rPr/>
        <w:t>What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most</w:t>
      </w:r>
      <w:r>
        <w:rPr>
          <w:spacing w:val="-5"/>
        </w:rPr>
        <w:t> </w:t>
      </w:r>
      <w:r>
        <w:rPr/>
        <w:t>interesting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relevant</w:t>
      </w:r>
      <w:r>
        <w:rPr>
          <w:spacing w:val="-5"/>
        </w:rPr>
        <w:t> </w:t>
      </w:r>
      <w:r>
        <w:rPr/>
        <w:t>aspects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topic?</w:t>
      </w:r>
      <w:r>
        <w:rPr/>
      </w:r>
    </w:p>
    <w:p>
      <w:pPr>
        <w:pStyle w:val="BodyText"/>
        <w:numPr>
          <w:ilvl w:val="0"/>
          <w:numId w:val="1"/>
        </w:numPr>
        <w:tabs>
          <w:tab w:pos="958" w:val="left" w:leader="none"/>
        </w:tabs>
        <w:spacing w:line="240" w:lineRule="auto" w:before="101" w:after="0"/>
        <w:ind w:left="957" w:right="0" w:hanging="118"/>
        <w:jc w:val="left"/>
      </w:pPr>
      <w:r>
        <w:rPr/>
        <w:t>In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4"/>
        </w:rPr>
        <w:t> </w:t>
      </w:r>
      <w:r>
        <w:rPr/>
        <w:t>order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want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present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various</w:t>
      </w:r>
      <w:r>
        <w:rPr>
          <w:spacing w:val="-4"/>
        </w:rPr>
        <w:t> </w:t>
      </w:r>
      <w:r>
        <w:rPr/>
        <w:t>aspects,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how</w:t>
      </w:r>
      <w:r>
        <w:rPr>
          <w:spacing w:val="-7"/>
        </w:rPr>
        <w:t> </w:t>
      </w:r>
      <w:r>
        <w:rPr/>
        <w:t>do </w:t>
      </w:r>
      <w:r>
        <w:rPr>
          <w:spacing w:val="-1"/>
        </w:rPr>
        <w:t>my</w:t>
      </w:r>
      <w:r>
        <w:rPr>
          <w:spacing w:val="-4"/>
        </w:rPr>
        <w:t> </w:t>
      </w:r>
      <w:r>
        <w:rPr/>
        <w:t>ideas</w:t>
      </w:r>
      <w:r>
        <w:rPr>
          <w:spacing w:val="-5"/>
        </w:rPr>
        <w:t> </w:t>
      </w:r>
      <w:r>
        <w:rPr>
          <w:spacing w:val="-1"/>
        </w:rPr>
        <w:t>relate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each</w:t>
      </w:r>
      <w:r>
        <w:rPr>
          <w:spacing w:val="-4"/>
        </w:rPr>
        <w:t> </w:t>
      </w:r>
      <w:r>
        <w:rPr/>
        <w:t>other?</w:t>
      </w:r>
      <w:r>
        <w:rPr/>
      </w:r>
    </w:p>
    <w:p>
      <w:pPr>
        <w:pStyle w:val="BodyText"/>
        <w:numPr>
          <w:ilvl w:val="0"/>
          <w:numId w:val="1"/>
        </w:numPr>
        <w:tabs>
          <w:tab w:pos="958" w:val="left" w:leader="none"/>
        </w:tabs>
        <w:spacing w:line="240" w:lineRule="auto" w:before="99" w:after="0"/>
        <w:ind w:left="957" w:right="0" w:hanging="118"/>
        <w:jc w:val="left"/>
      </w:pPr>
      <w:r>
        <w:rPr/>
        <w:t>What</w:t>
      </w:r>
      <w:r>
        <w:rPr>
          <w:spacing w:val="-5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my</w:t>
      </w:r>
      <w:r>
        <w:rPr>
          <w:spacing w:val="-5"/>
        </w:rPr>
        <w:t> </w:t>
      </w:r>
      <w:r>
        <w:rPr/>
        <w:t>point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/>
        <w:t>view</w:t>
      </w:r>
      <w:r>
        <w:rPr>
          <w:spacing w:val="-6"/>
        </w:rPr>
        <w:t> </w:t>
      </w:r>
      <w:r>
        <w:rPr/>
        <w:t>regarding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topic?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Writing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Thesis</w:t>
      </w:r>
      <w:r>
        <w:rPr>
          <w:spacing w:val="-8"/>
        </w:rPr>
        <w:t> </w:t>
      </w:r>
      <w:r>
        <w:rPr/>
        <w:t>Statement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Using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topic</w:t>
      </w:r>
      <w:r>
        <w:rPr>
          <w:spacing w:val="-7"/>
        </w:rPr>
        <w:t> </w:t>
      </w:r>
      <w:r>
        <w:rPr>
          <w:spacing w:val="-1"/>
        </w:rPr>
        <w:t>information,</w:t>
      </w:r>
      <w:r>
        <w:rPr>
          <w:spacing w:val="-5"/>
        </w:rPr>
        <w:t> </w:t>
      </w:r>
      <w:r>
        <w:rPr/>
        <w:t>develop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formulaic</w:t>
      </w:r>
      <w:r>
        <w:rPr>
          <w:spacing w:val="-6"/>
        </w:rPr>
        <w:t> </w:t>
      </w:r>
      <w:r>
        <w:rPr/>
        <w:t>sentence: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4197" w:val="left" w:leader="none"/>
          <w:tab w:pos="8630" w:val="left" w:leader="none"/>
        </w:tabs>
        <w:spacing w:before="0"/>
        <w:ind w:left="11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am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writing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about</w:t>
      </w:r>
      <w:r>
        <w:rPr>
          <w:rFonts w:ascii="Times New Roman"/>
          <w:i/>
          <w:sz w:val="20"/>
          <w:u w:val="single" w:color="000000"/>
        </w:rPr>
        <w:tab/>
      </w:r>
      <w:r>
        <w:rPr>
          <w:rFonts w:ascii="Times New Roman"/>
          <w:i/>
          <w:sz w:val="20"/>
        </w:rPr>
      </w:r>
      <w:r>
        <w:rPr>
          <w:rFonts w:ascii="Times New Roman"/>
          <w:i/>
          <w:sz w:val="20"/>
        </w:rPr>
        <w:t>,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am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going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argue,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show,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prove</w:t>
      </w:r>
      <w:r>
        <w:rPr>
          <w:rFonts w:ascii="Times New Roman"/>
          <w:i/>
          <w:sz w:val="20"/>
          <w:u w:val="single" w:color="000000"/>
        </w:rPr>
        <w:tab/>
      </w:r>
      <w:r>
        <w:rPr>
          <w:rFonts w:ascii="Times New Roman"/>
          <w:i/>
          <w:sz w:val="20"/>
        </w:rPr>
      </w:r>
      <w:r>
        <w:rPr>
          <w:rFonts w:ascii="Times New Roman"/>
          <w:i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right="389"/>
        <w:jc w:val="left"/>
      </w:pPr>
      <w:r>
        <w:rPr/>
        <w:t>What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wrote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first</w:t>
      </w:r>
      <w:r>
        <w:rPr>
          <w:spacing w:val="-4"/>
        </w:rPr>
        <w:t> </w:t>
      </w:r>
      <w:r>
        <w:rPr/>
        <w:t>blank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topic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paper;</w:t>
      </w:r>
      <w:r>
        <w:rPr>
          <w:spacing w:val="-4"/>
        </w:rPr>
        <w:t> </w:t>
      </w:r>
      <w:r>
        <w:rPr>
          <w:spacing w:val="-1"/>
        </w:rPr>
        <w:t>what you</w:t>
      </w:r>
      <w:r>
        <w:rPr>
          <w:spacing w:val="-3"/>
        </w:rPr>
        <w:t> </w:t>
      </w:r>
      <w:r>
        <w:rPr>
          <w:spacing w:val="-1"/>
        </w:rPr>
        <w:t>wrote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second</w:t>
      </w:r>
      <w:r>
        <w:rPr/>
        <w:t> </w:t>
      </w:r>
      <w:r>
        <w:rPr>
          <w:spacing w:val="-1"/>
        </w:rPr>
        <w:t>blank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focuses your</w:t>
      </w:r>
      <w:r>
        <w:rPr>
          <w:spacing w:val="89"/>
          <w:w w:val="99"/>
        </w:rPr>
        <w:t> </w:t>
      </w:r>
      <w:r>
        <w:rPr/>
        <w:t>paper</w:t>
      </w:r>
      <w:r>
        <w:rPr>
          <w:spacing w:val="-5"/>
        </w:rPr>
        <w:t> </w:t>
      </w:r>
      <w:r>
        <w:rPr>
          <w:spacing w:val="-1"/>
        </w:rPr>
        <w:t>(suggested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/>
        <w:t>Patrick</w:t>
      </w:r>
      <w:r>
        <w:rPr>
          <w:spacing w:val="-6"/>
        </w:rPr>
        <w:t> </w:t>
      </w:r>
      <w:r>
        <w:rPr>
          <w:spacing w:val="-1"/>
        </w:rPr>
        <w:t>Hartwell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>
          <w:rFonts w:ascii="Times New Roman"/>
          <w:i/>
        </w:rPr>
        <w:t>Open</w:t>
      </w:r>
      <w:r>
        <w:rPr>
          <w:rFonts w:ascii="Times New Roman"/>
          <w:i/>
          <w:spacing w:val="-4"/>
        </w:rPr>
        <w:t> </w:t>
      </w:r>
      <w:r>
        <w:rPr>
          <w:rFonts w:ascii="Times New Roman"/>
          <w:i/>
          <w:spacing w:val="-1"/>
        </w:rPr>
        <w:t>to</w:t>
      </w:r>
      <w:r>
        <w:rPr>
          <w:rFonts w:ascii="Times New Roman"/>
          <w:i/>
          <w:spacing w:val="-4"/>
        </w:rPr>
        <w:t> </w:t>
      </w:r>
      <w:r>
        <w:rPr>
          <w:rFonts w:ascii="Times New Roman"/>
          <w:i/>
        </w:rPr>
        <w:t>Language</w:t>
      </w:r>
      <w:r>
        <w:rPr/>
        <w:t>).</w:t>
      </w:r>
      <w:r>
        <w:rPr>
          <w:spacing w:val="-7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example,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sentence</w:t>
      </w:r>
      <w:r>
        <w:rPr>
          <w:spacing w:val="-2"/>
        </w:rPr>
        <w:t> </w:t>
      </w:r>
      <w:r>
        <w:rPr/>
        <w:t>might</w:t>
      </w:r>
      <w:r>
        <w:rPr>
          <w:spacing w:val="-5"/>
        </w:rPr>
        <w:t> </w:t>
      </w:r>
      <w:r>
        <w:rPr/>
        <w:t>be: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99" w:right="142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am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going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pacing w:val="-1"/>
          <w:sz w:val="20"/>
        </w:rPr>
        <w:t>write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about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senior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citizens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who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volunteer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at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literacy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projects,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am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going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57"/>
          <w:w w:val="99"/>
          <w:sz w:val="20"/>
        </w:rPr>
        <w:t> </w:t>
      </w:r>
      <w:r>
        <w:rPr>
          <w:rFonts w:ascii="Times New Roman"/>
          <w:i/>
          <w:sz w:val="20"/>
        </w:rPr>
        <w:t>show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they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are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physically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mentally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invigorated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responsibility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volunteering.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Next,</w:t>
      </w:r>
      <w:r>
        <w:rPr>
          <w:spacing w:val="-4"/>
        </w:rPr>
        <w:t> </w:t>
      </w:r>
      <w:r>
        <w:rPr/>
        <w:t>refine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sentence</w:t>
      </w:r>
      <w:r>
        <w:rPr>
          <w:spacing w:val="-2"/>
        </w:rPr>
        <w:t> </w:t>
      </w:r>
      <w:r>
        <w:rPr>
          <w:spacing w:val="-1"/>
        </w:rPr>
        <w:t>so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consistent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style.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example: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99" w:right="38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Senior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pacing w:val="-1"/>
          <w:sz w:val="20"/>
        </w:rPr>
        <w:t>citizens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who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volunteer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at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literacy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projects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are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invigorated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physically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mentally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pacing w:val="-1"/>
          <w:sz w:val="20"/>
        </w:rPr>
        <w:t>by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77"/>
          <w:w w:val="99"/>
          <w:sz w:val="20"/>
        </w:rPr>
        <w:t> </w:t>
      </w:r>
      <w:r>
        <w:rPr>
          <w:rFonts w:ascii="Times New Roman"/>
          <w:i/>
          <w:spacing w:val="-1"/>
          <w:sz w:val="20"/>
        </w:rPr>
        <w:t>responsibility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z w:val="20"/>
        </w:rPr>
        <w:t>volunteering.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right="389"/>
        <w:jc w:val="left"/>
      </w:pPr>
      <w:r>
        <w:rPr>
          <w:rFonts w:ascii="Times New Roman"/>
          <w:b/>
        </w:rPr>
        <w:t>Here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  <w:spacing w:val="-1"/>
        </w:rPr>
        <w:t>is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  <w:spacing w:val="-1"/>
        </w:rPr>
        <w:t>second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  <w:spacing w:val="-1"/>
        </w:rPr>
        <w:t>example</w:t>
      </w:r>
      <w:r>
        <w:rPr>
          <w:rFonts w:ascii="Times New Roman"/>
          <w:b/>
          <w:spacing w:val="-5"/>
        </w:rPr>
        <w:t> </w:t>
      </w:r>
      <w:r>
        <w:rPr/>
        <w:t>illustrating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formulation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another</w:t>
      </w:r>
      <w:r>
        <w:rPr>
          <w:spacing w:val="-4"/>
        </w:rPr>
        <w:t> </w:t>
      </w:r>
      <w:r>
        <w:rPr>
          <w:spacing w:val="-1"/>
        </w:rPr>
        <w:t>thesis</w:t>
      </w:r>
      <w:r>
        <w:rPr>
          <w:spacing w:val="-6"/>
        </w:rPr>
        <w:t> </w:t>
      </w:r>
      <w:r>
        <w:rPr>
          <w:spacing w:val="-1"/>
        </w:rPr>
        <w:t>statement.</w:t>
      </w:r>
      <w:r>
        <w:rPr>
          <w:spacing w:val="-4"/>
        </w:rPr>
        <w:t> </w:t>
      </w:r>
      <w:r>
        <w:rPr>
          <w:spacing w:val="-1"/>
        </w:rPr>
        <w:t>First,</w:t>
      </w:r>
      <w:r>
        <w:rPr>
          <w:spacing w:val="-4"/>
        </w:rPr>
        <w:t> </w:t>
      </w:r>
      <w:r>
        <w:rPr/>
        <w:t>read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/>
        <w:t>sentence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95"/>
          <w:w w:val="99"/>
        </w:rPr>
        <w:t> </w:t>
      </w:r>
      <w:r>
        <w:rPr/>
        <w:t>includes</w:t>
      </w:r>
      <w:r>
        <w:rPr>
          <w:spacing w:val="-8"/>
        </w:rPr>
        <w:t> </w:t>
      </w:r>
      <w:r>
        <w:rPr/>
        <w:t>both</w:t>
      </w:r>
      <w:r>
        <w:rPr>
          <w:spacing w:val="-7"/>
        </w:rPr>
        <w:t> </w:t>
      </w:r>
      <w:r>
        <w:rPr/>
        <w:t>topic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focusing</w:t>
      </w:r>
      <w:r>
        <w:rPr>
          <w:spacing w:val="-7"/>
        </w:rPr>
        <w:t> </w:t>
      </w:r>
      <w:r>
        <w:rPr>
          <w:spacing w:val="-1"/>
        </w:rPr>
        <w:t>comment: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99" w:right="107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am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going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pacing w:val="-1"/>
          <w:sz w:val="20"/>
        </w:rPr>
        <w:t>write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about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how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Plato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Sophocles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understand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proper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role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women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2"/>
          <w:sz w:val="20"/>
        </w:rPr>
        <w:t>in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pacing w:val="-1"/>
          <w:sz w:val="20"/>
        </w:rPr>
        <w:t>Greek</w:t>
      </w:r>
      <w:r>
        <w:rPr>
          <w:rFonts w:ascii="Times New Roman"/>
          <w:i/>
          <w:spacing w:val="48"/>
          <w:w w:val="99"/>
          <w:sz w:val="20"/>
        </w:rPr>
        <w:t> </w:t>
      </w:r>
      <w:r>
        <w:rPr>
          <w:rFonts w:ascii="Times New Roman"/>
          <w:i/>
          <w:spacing w:val="-1"/>
          <w:sz w:val="20"/>
        </w:rPr>
        <w:t>society,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am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going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argue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though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they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remain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close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traditional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ideas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about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women,</w:t>
      </w:r>
      <w:r>
        <w:rPr>
          <w:rFonts w:ascii="Times New Roman"/>
          <w:i/>
          <w:spacing w:val="65"/>
          <w:w w:val="99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authors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pacing w:val="-1"/>
          <w:sz w:val="20"/>
        </w:rPr>
        <w:t>also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introduce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some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revolutionary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views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pacing w:val="-1"/>
          <w:sz w:val="20"/>
        </w:rPr>
        <w:t>which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increase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women's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place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in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society.</w:t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Now</w:t>
      </w:r>
      <w:r>
        <w:rPr>
          <w:spacing w:val="-9"/>
        </w:rPr>
        <w:t> </w:t>
      </w:r>
      <w:r>
        <w:rPr/>
        <w:t>read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refined</w:t>
      </w:r>
      <w:r>
        <w:rPr>
          <w:spacing w:val="-4"/>
        </w:rPr>
        <w:t> </w:t>
      </w:r>
      <w:r>
        <w:rPr/>
        <w:t>sentence,</w:t>
      </w:r>
      <w:r>
        <w:rPr>
          <w:spacing w:val="-5"/>
        </w:rPr>
        <w:t> </w:t>
      </w:r>
      <w:r>
        <w:rPr>
          <w:spacing w:val="-1"/>
        </w:rPr>
        <w:t>consistent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>
          <w:spacing w:val="-1"/>
        </w:rPr>
        <w:t>style: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99" w:right="107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When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examining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role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women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in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society,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Plato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Sophocles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remain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close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traditional</w:t>
      </w:r>
      <w:r>
        <w:rPr>
          <w:rFonts w:ascii="Times New Roman"/>
          <w:i/>
          <w:spacing w:val="79"/>
          <w:w w:val="99"/>
          <w:sz w:val="20"/>
        </w:rPr>
        <w:t> </w:t>
      </w:r>
      <w:r>
        <w:rPr>
          <w:rFonts w:ascii="Times New Roman"/>
          <w:i/>
          <w:sz w:val="20"/>
        </w:rPr>
        <w:t>ideas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about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women's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duties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capabilities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in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society;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however,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authors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pacing w:val="-1"/>
          <w:sz w:val="20"/>
        </w:rPr>
        <w:t>also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introduce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some</w:t>
      </w:r>
      <w:r>
        <w:rPr>
          <w:rFonts w:ascii="Times New Roman"/>
          <w:i/>
          <w:spacing w:val="63"/>
          <w:w w:val="99"/>
          <w:sz w:val="20"/>
        </w:rPr>
        <w:t> </w:t>
      </w:r>
      <w:r>
        <w:rPr>
          <w:rFonts w:ascii="Times New Roman"/>
          <w:i/>
          <w:sz w:val="20"/>
        </w:rPr>
        <w:t>revolutionary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pacing w:val="-1"/>
          <w:sz w:val="20"/>
        </w:rPr>
        <w:t>views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pacing w:val="-1"/>
          <w:sz w:val="20"/>
        </w:rPr>
        <w:t>which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increase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women's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place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pacing w:val="-1"/>
          <w:sz w:val="20"/>
        </w:rPr>
        <w:t>in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society.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tabs>
          <w:tab w:pos="8020" w:val="left" w:leader="none"/>
        </w:tabs>
        <w:spacing w:before="0"/>
        <w:ind w:left="15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pacing w:val="-1"/>
          <w:sz w:val="20"/>
        </w:rPr>
        <w:t>more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1"/>
          <w:sz w:val="20"/>
        </w:rPr>
        <w:t>help: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color w:val="006FC0"/>
          <w:spacing w:val="-5"/>
          <w:sz w:val="20"/>
        </w:rPr>
      </w:r>
      <w:r>
        <w:rPr>
          <w:rFonts w:ascii="Times New Roman"/>
          <w:b/>
          <w:color w:val="006FC0"/>
          <w:sz w:val="20"/>
          <w:u w:val="thick" w:color="006FC0"/>
        </w:rPr>
        <w:t>Make</w:t>
      </w:r>
      <w:r>
        <w:rPr>
          <w:rFonts w:ascii="Times New Roman"/>
          <w:b/>
          <w:color w:val="006FC0"/>
          <w:spacing w:val="-6"/>
          <w:sz w:val="20"/>
          <w:u w:val="thick" w:color="006FC0"/>
        </w:rPr>
        <w:t> </w:t>
      </w:r>
      <w:r>
        <w:rPr>
          <w:rFonts w:ascii="Times New Roman"/>
          <w:b/>
          <w:color w:val="006FC0"/>
          <w:sz w:val="20"/>
          <w:u w:val="thick" w:color="006FC0"/>
        </w:rPr>
        <w:t>an</w:t>
      </w:r>
      <w:r>
        <w:rPr>
          <w:rFonts w:ascii="Times New Roman"/>
          <w:b/>
          <w:color w:val="006FC0"/>
          <w:spacing w:val="-6"/>
          <w:sz w:val="20"/>
          <w:u w:val="thick" w:color="006FC0"/>
        </w:rPr>
        <w:t> </w:t>
      </w:r>
      <w:r>
        <w:rPr>
          <w:rFonts w:ascii="Times New Roman"/>
          <w:b/>
          <w:color w:val="006FC0"/>
          <w:sz w:val="20"/>
          <w:u w:val="thick" w:color="006FC0"/>
        </w:rPr>
        <w:t>Appointment</w:t>
      </w:r>
      <w:r>
        <w:rPr>
          <w:rFonts w:ascii="Times New Roman"/>
          <w:b/>
          <w:color w:val="006FC0"/>
          <w:sz w:val="20"/>
        </w:rPr>
      </w:r>
      <w:r>
        <w:rPr>
          <w:rFonts w:ascii="Times New Roman"/>
          <w:i/>
          <w:sz w:val="20"/>
        </w:rPr>
        <w:t>!</w:t>
        <w:tab/>
        <w:t>Rev.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sz w:val="20"/>
        </w:rPr>
        <w:t>7/11</w:t>
      </w:r>
      <w:r>
        <w:rPr>
          <w:rFonts w:ascii="Times New Roman"/>
          <w:sz w:val="20"/>
        </w:rPr>
      </w:r>
    </w:p>
    <w:sectPr>
      <w:type w:val="continuous"/>
      <w:pgSz w:w="12240" w:h="15840"/>
      <w:pgMar w:top="640" w:bottom="280" w:left="9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ourier">
    <w:altName w:val="Courier"/>
    <w:charset w:val="0"/>
    <w:family w:val="roma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957" w:hanging="118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17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7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8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8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8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9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9" w:hanging="1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9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3"/>
      <w:ind w:left="1559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479"/>
      <w:outlineLvl w:val="2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kop2</dc:creator>
  <dc:title>Microsoft Word - Thesis Statements 2011.doc</dc:title>
  <dcterms:created xsi:type="dcterms:W3CDTF">2017-08-05T12:59:08Z</dcterms:created>
  <dcterms:modified xsi:type="dcterms:W3CDTF">2017-08-05T12:59:08Z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2011-08-15T00:00:00Z</vt:filetime>
  </property>
  <property fmtid="{D5CDD505-2E9C-101B-9397-08002B2CF9AE}" pid="3" name="LastSaved">
    <vt:filetime>2017-08-05T00:00:00Z</vt:filetime>
  </property>
</Properties>
</file>